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BA" w:rsidRPr="007010BA" w:rsidRDefault="007010BA" w:rsidP="007010BA">
      <w:pPr>
        <w:jc w:val="center"/>
        <w:rPr>
          <w:b/>
          <w:color w:val="FF0000"/>
          <w:sz w:val="28"/>
          <w:szCs w:val="28"/>
        </w:rPr>
      </w:pPr>
      <w:r w:rsidRPr="007010BA">
        <w:rPr>
          <w:b/>
          <w:color w:val="FF0000"/>
          <w:sz w:val="28"/>
          <w:szCs w:val="28"/>
        </w:rPr>
        <w:t xml:space="preserve">Завдання для учнів 3-Б класу (вчитель: </w:t>
      </w:r>
      <w:proofErr w:type="spellStart"/>
      <w:r w:rsidRPr="007010BA">
        <w:rPr>
          <w:b/>
          <w:color w:val="FF0000"/>
          <w:sz w:val="28"/>
          <w:szCs w:val="28"/>
        </w:rPr>
        <w:t>Нєізвєстна</w:t>
      </w:r>
      <w:proofErr w:type="spellEnd"/>
      <w:r w:rsidRPr="007010BA">
        <w:rPr>
          <w:b/>
          <w:color w:val="FF0000"/>
          <w:sz w:val="28"/>
          <w:szCs w:val="28"/>
        </w:rPr>
        <w:t xml:space="preserve"> Л. Б.)</w:t>
      </w:r>
    </w:p>
    <w:p w:rsidR="007010BA" w:rsidRPr="007010BA" w:rsidRDefault="007010BA" w:rsidP="007010BA">
      <w:pPr>
        <w:jc w:val="center"/>
        <w:rPr>
          <w:b/>
          <w:color w:val="FF0000"/>
          <w:sz w:val="28"/>
          <w:szCs w:val="28"/>
        </w:rPr>
      </w:pPr>
    </w:p>
    <w:p w:rsidR="007010BA" w:rsidRPr="007010BA" w:rsidRDefault="007010BA" w:rsidP="007010BA">
      <w:pPr>
        <w:shd w:val="clear" w:color="auto" w:fill="FFFFFF"/>
        <w:rPr>
          <w:i/>
          <w:iCs/>
          <w:color w:val="C0504D" w:themeColor="accent2"/>
          <w:sz w:val="28"/>
          <w:szCs w:val="28"/>
          <w:lang w:eastAsia="uk-UA"/>
        </w:rPr>
      </w:pPr>
      <w:r w:rsidRPr="007010BA">
        <w:rPr>
          <w:i/>
          <w:iCs/>
          <w:color w:val="C0504D" w:themeColor="accent2"/>
          <w:sz w:val="28"/>
          <w:szCs w:val="28"/>
          <w:lang w:eastAsia="uk-UA"/>
        </w:rPr>
        <w:t>Математика</w:t>
      </w:r>
    </w:p>
    <w:p w:rsidR="007010BA" w:rsidRPr="007010BA" w:rsidRDefault="007010BA" w:rsidP="007010BA">
      <w:pPr>
        <w:shd w:val="clear" w:color="auto" w:fill="FFFFFF"/>
        <w:rPr>
          <w:color w:val="4F6228" w:themeColor="accent3" w:themeShade="80"/>
          <w:sz w:val="28"/>
          <w:szCs w:val="28"/>
          <w:lang w:eastAsia="uk-UA"/>
        </w:rPr>
      </w:pPr>
      <w:r w:rsidRPr="007010BA">
        <w:rPr>
          <w:i/>
          <w:iCs/>
          <w:color w:val="4F6228" w:themeColor="accent3" w:themeShade="80"/>
          <w:sz w:val="28"/>
          <w:szCs w:val="28"/>
          <w:lang w:eastAsia="uk-UA"/>
        </w:rPr>
        <w:t>Повторення вивченого за рік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1.Повторення нумерації трицифрових чисел. №№ 1-10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2.Читання й запис чисел в нумераційній таблиці. №№ 11-20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3.Усне додавання й віднімання трицифрових чисел. №№ 21-40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4.Взаємозв`язок між додаванням і відніманням. №№ 41-49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5.Додавання й віднімання іменованих чисел. №№ 50-58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6.Усне і письмове додавання і віднімання двоцифрових і трицифрових чисел. №№59-86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7.Множення й ділення трицифрових чисел. №№ 87-96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 xml:space="preserve">8.Вивчені випадки усного </w:t>
      </w:r>
      <w:proofErr w:type="spellStart"/>
      <w:r w:rsidRPr="007010BA">
        <w:rPr>
          <w:color w:val="1F497D" w:themeColor="text2"/>
          <w:sz w:val="28"/>
          <w:szCs w:val="28"/>
        </w:rPr>
        <w:t>позатабличного</w:t>
      </w:r>
      <w:proofErr w:type="spellEnd"/>
      <w:r w:rsidRPr="007010BA">
        <w:rPr>
          <w:color w:val="1F497D" w:themeColor="text2"/>
          <w:sz w:val="28"/>
          <w:szCs w:val="28"/>
        </w:rPr>
        <w:t xml:space="preserve"> множення і ділення двоцифрового і трицифрового чисел на одноцифрове та одноцифрового числа на двоцифрове і трицифрове числа. №№ 97- 105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9.Ділення з остачею. №№ 106-116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10.Прийоми раціональних обчислень. №№ 117-126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>11.Повторення й закріплення вивченого про частини. №№127-146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4F6228" w:themeColor="accent3" w:themeShade="80"/>
          <w:sz w:val="28"/>
          <w:szCs w:val="28"/>
        </w:rPr>
        <w:t>Контрольна робота  (Підсумкова)  с. 32, 34</w:t>
      </w:r>
    </w:p>
    <w:p w:rsidR="007010BA" w:rsidRPr="007010BA" w:rsidRDefault="007010BA" w:rsidP="007010BA">
      <w:pPr>
        <w:pStyle w:val="a3"/>
        <w:shd w:val="clear" w:color="auto" w:fill="FFFFFF"/>
        <w:ind w:left="0"/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(Виконувати завдання в робочих зошитах )</w:t>
      </w:r>
    </w:p>
    <w:p w:rsidR="007010BA" w:rsidRPr="007010BA" w:rsidRDefault="007010BA" w:rsidP="007010BA">
      <w:pPr>
        <w:shd w:val="clear" w:color="auto" w:fill="FFFFFF"/>
        <w:rPr>
          <w:i/>
          <w:iCs/>
          <w:color w:val="C0504D" w:themeColor="accent2"/>
          <w:sz w:val="28"/>
          <w:szCs w:val="28"/>
          <w:lang w:eastAsia="uk-UA"/>
        </w:rPr>
      </w:pPr>
      <w:r w:rsidRPr="007010BA">
        <w:rPr>
          <w:i/>
          <w:iCs/>
          <w:color w:val="C0504D" w:themeColor="accent2"/>
          <w:sz w:val="28"/>
          <w:szCs w:val="28"/>
          <w:lang w:eastAsia="uk-UA"/>
        </w:rPr>
        <w:t xml:space="preserve">Українська мова  </w:t>
      </w:r>
    </w:p>
    <w:p w:rsidR="007010BA" w:rsidRPr="007010BA" w:rsidRDefault="007010BA" w:rsidP="007010BA">
      <w:pPr>
        <w:shd w:val="clear" w:color="auto" w:fill="FFFFFF"/>
        <w:rPr>
          <w:color w:val="C0504D" w:themeColor="accent2"/>
          <w:sz w:val="28"/>
          <w:szCs w:val="28"/>
          <w:lang w:eastAsia="uk-UA"/>
        </w:rPr>
      </w:pPr>
      <w:r w:rsidRPr="007010BA">
        <w:rPr>
          <w:i/>
          <w:iCs/>
          <w:color w:val="4F6228" w:themeColor="accent3" w:themeShade="80"/>
          <w:sz w:val="28"/>
          <w:szCs w:val="28"/>
          <w:lang w:eastAsia="uk-UA"/>
        </w:rPr>
        <w:t>Повторення</w:t>
      </w:r>
    </w:p>
    <w:p w:rsidR="007010BA" w:rsidRPr="007010BA" w:rsidRDefault="007010BA" w:rsidP="007010BA">
      <w:pPr>
        <w:pStyle w:val="a3"/>
        <w:shd w:val="clear" w:color="auto" w:fill="FFFFFF"/>
        <w:ind w:left="0"/>
        <w:rPr>
          <w:rFonts w:ascii="Times New Roman" w:hAnsi="Times New Roman"/>
          <w:color w:val="1F497D" w:themeColor="text2"/>
          <w:sz w:val="28"/>
          <w:szCs w:val="28"/>
          <w:lang w:val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val="uk-UA"/>
        </w:rPr>
        <w:t xml:space="preserve">1.Мова і мовлення. Текст.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val="uk-UA"/>
        </w:rPr>
        <w:t>Речення.С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val="uk-UA"/>
        </w:rPr>
        <w:t>. 164-165</w:t>
      </w:r>
    </w:p>
    <w:p w:rsidR="007010BA" w:rsidRPr="007010BA" w:rsidRDefault="007010BA" w:rsidP="007010BA">
      <w:pPr>
        <w:pStyle w:val="a3"/>
        <w:shd w:val="clear" w:color="auto" w:fill="FFFFFF"/>
        <w:ind w:left="0"/>
        <w:rPr>
          <w:rFonts w:ascii="Times New Roman" w:hAnsi="Times New Roman"/>
          <w:color w:val="1F497D" w:themeColor="text2"/>
          <w:sz w:val="28"/>
          <w:szCs w:val="28"/>
          <w:lang w:val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</w:rPr>
        <w:t>2.</w:t>
      </w:r>
      <w:r w:rsidRPr="007010BA">
        <w:rPr>
          <w:rFonts w:ascii="Times New Roman" w:hAnsi="Times New Roman"/>
          <w:color w:val="1F497D" w:themeColor="text2"/>
          <w:sz w:val="28"/>
          <w:szCs w:val="28"/>
          <w:lang w:val="uk-UA"/>
        </w:rPr>
        <w:t>Слово. Будова слова. С. 165-166</w:t>
      </w:r>
    </w:p>
    <w:p w:rsidR="007010BA" w:rsidRPr="007010BA" w:rsidRDefault="007010BA" w:rsidP="007010BA">
      <w:pPr>
        <w:pStyle w:val="a3"/>
        <w:shd w:val="clear" w:color="auto" w:fill="FFFFFF"/>
        <w:ind w:left="0"/>
        <w:rPr>
          <w:rFonts w:ascii="Times New Roman" w:hAnsi="Times New Roman"/>
          <w:color w:val="1F497D" w:themeColor="text2"/>
          <w:sz w:val="28"/>
          <w:szCs w:val="28"/>
          <w:lang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</w:rPr>
        <w:t>3.</w:t>
      </w:r>
      <w:r w:rsidRPr="007010BA">
        <w:rPr>
          <w:rFonts w:ascii="Times New Roman" w:hAnsi="Times New Roman"/>
          <w:color w:val="1F497D" w:themeColor="text2"/>
          <w:sz w:val="28"/>
          <w:szCs w:val="28"/>
          <w:lang w:val="uk-UA"/>
        </w:rPr>
        <w:t>Частини мови. С. 166-168</w:t>
      </w:r>
    </w:p>
    <w:p w:rsidR="007010BA" w:rsidRPr="007010BA" w:rsidRDefault="007010BA" w:rsidP="007010BA">
      <w:pPr>
        <w:pStyle w:val="a3"/>
        <w:shd w:val="clear" w:color="auto" w:fill="FFFFFF"/>
        <w:ind w:left="0"/>
        <w:rPr>
          <w:rFonts w:ascii="Times New Roman" w:hAnsi="Times New Roman"/>
          <w:color w:val="1F497D" w:themeColor="text2"/>
          <w:sz w:val="28"/>
          <w:szCs w:val="28"/>
          <w:lang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(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Завдання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виконувати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в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робочих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зошитах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)</w:t>
      </w:r>
    </w:p>
    <w:p w:rsidR="007010BA" w:rsidRPr="007010BA" w:rsidRDefault="007010BA" w:rsidP="007010BA">
      <w:pPr>
        <w:pStyle w:val="a3"/>
        <w:shd w:val="clear" w:color="auto" w:fill="FFFFFF"/>
        <w:ind w:left="0"/>
        <w:rPr>
          <w:rFonts w:ascii="Times New Roman" w:hAnsi="Times New Roman"/>
          <w:color w:val="76923C" w:themeColor="accent3" w:themeShade="BF"/>
          <w:sz w:val="28"/>
          <w:szCs w:val="28"/>
          <w:lang w:val="uk-UA" w:eastAsia="uk-UA"/>
        </w:rPr>
      </w:pPr>
      <w:r w:rsidRPr="007010BA">
        <w:rPr>
          <w:rFonts w:ascii="Times New Roman" w:hAnsi="Times New Roman"/>
          <w:color w:val="76923C" w:themeColor="accent3" w:themeShade="BF"/>
          <w:sz w:val="28"/>
          <w:szCs w:val="28"/>
          <w:lang w:val="uk-UA" w:eastAsia="uk-UA"/>
        </w:rPr>
        <w:t>Контрольне списування (друкований зошит, с.52)</w:t>
      </w:r>
    </w:p>
    <w:p w:rsidR="007010BA" w:rsidRPr="007010BA" w:rsidRDefault="007010BA" w:rsidP="007010BA">
      <w:pPr>
        <w:shd w:val="clear" w:color="auto" w:fill="FFFFFF"/>
        <w:rPr>
          <w:color w:val="C0504D" w:themeColor="accent2"/>
          <w:sz w:val="28"/>
          <w:szCs w:val="28"/>
          <w:lang w:eastAsia="uk-UA"/>
        </w:rPr>
      </w:pPr>
      <w:r w:rsidRPr="007010BA">
        <w:rPr>
          <w:i/>
          <w:iCs/>
          <w:color w:val="C0504D" w:themeColor="accent2"/>
          <w:sz w:val="28"/>
          <w:szCs w:val="28"/>
          <w:lang w:eastAsia="uk-UA"/>
        </w:rPr>
        <w:t xml:space="preserve">Літературне  читання 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 xml:space="preserve">1.А </w:t>
      </w:r>
      <w:proofErr w:type="spellStart"/>
      <w:r w:rsidRPr="007010BA">
        <w:rPr>
          <w:color w:val="1F497D" w:themeColor="text2"/>
          <w:sz w:val="28"/>
          <w:szCs w:val="28"/>
        </w:rPr>
        <w:t>Ліндгрен</w:t>
      </w:r>
      <w:proofErr w:type="spellEnd"/>
      <w:r w:rsidRPr="007010BA">
        <w:rPr>
          <w:color w:val="1F497D" w:themeColor="text2"/>
          <w:sz w:val="28"/>
          <w:szCs w:val="28"/>
        </w:rPr>
        <w:t xml:space="preserve"> «Малий і </w:t>
      </w:r>
      <w:proofErr w:type="spellStart"/>
      <w:r w:rsidRPr="007010BA">
        <w:rPr>
          <w:color w:val="1F497D" w:themeColor="text2"/>
          <w:sz w:val="28"/>
          <w:szCs w:val="28"/>
        </w:rPr>
        <w:t>Карлсон</w:t>
      </w:r>
      <w:proofErr w:type="spellEnd"/>
      <w:r w:rsidRPr="007010BA">
        <w:rPr>
          <w:color w:val="1F497D" w:themeColor="text2"/>
          <w:sz w:val="28"/>
          <w:szCs w:val="28"/>
        </w:rPr>
        <w:t xml:space="preserve">, що живе на даху». С. 168-172 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1F497D" w:themeColor="text2"/>
          <w:sz w:val="28"/>
          <w:szCs w:val="28"/>
        </w:rPr>
        <w:t xml:space="preserve"> 2.Повтори і пригадай. С.173  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</w:rPr>
      </w:pPr>
      <w:r w:rsidRPr="007010BA">
        <w:rPr>
          <w:color w:val="4F6228" w:themeColor="accent3" w:themeShade="80"/>
          <w:sz w:val="28"/>
          <w:szCs w:val="28"/>
        </w:rPr>
        <w:t>Контрольна робота (Підсумкова) С. 173</w:t>
      </w:r>
      <w:r w:rsidRPr="007010BA">
        <w:rPr>
          <w:color w:val="1F497D" w:themeColor="text2"/>
          <w:sz w:val="28"/>
          <w:szCs w:val="28"/>
        </w:rPr>
        <w:t xml:space="preserve">  </w:t>
      </w:r>
    </w:p>
    <w:p w:rsidR="007010BA" w:rsidRPr="007010BA" w:rsidRDefault="007010BA" w:rsidP="007010BA">
      <w:pPr>
        <w:pStyle w:val="a3"/>
        <w:shd w:val="clear" w:color="auto" w:fill="FFFFFF"/>
        <w:ind w:left="0"/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(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Виконувати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завдання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в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зошиті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" </w:t>
      </w: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Читайлик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"</w:t>
      </w: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, читати твори «Позакласне читання»</w:t>
      </w:r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)</w:t>
      </w:r>
    </w:p>
    <w:p w:rsidR="007010BA" w:rsidRPr="007010BA" w:rsidRDefault="007010BA" w:rsidP="007010BA">
      <w:pPr>
        <w:shd w:val="clear" w:color="auto" w:fill="FFFFFF"/>
        <w:rPr>
          <w:i/>
          <w:color w:val="C0504D" w:themeColor="accent2"/>
          <w:sz w:val="28"/>
          <w:szCs w:val="28"/>
          <w:lang w:eastAsia="uk-UA"/>
        </w:rPr>
      </w:pPr>
      <w:r w:rsidRPr="007010BA">
        <w:rPr>
          <w:i/>
          <w:color w:val="C0504D" w:themeColor="accent2"/>
          <w:sz w:val="28"/>
          <w:szCs w:val="28"/>
          <w:lang w:eastAsia="uk-UA"/>
        </w:rPr>
        <w:t xml:space="preserve">Природознавство 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4F6228" w:themeColor="accent3" w:themeShade="80"/>
          <w:sz w:val="28"/>
          <w:szCs w:val="28"/>
          <w:lang w:eastAsia="uk-UA"/>
        </w:rPr>
        <w:t>Науковий проект</w:t>
      </w:r>
      <w:r w:rsidRPr="007010BA">
        <w:rPr>
          <w:color w:val="1F497D" w:themeColor="text2"/>
          <w:sz w:val="28"/>
          <w:szCs w:val="28"/>
          <w:lang w:eastAsia="uk-UA"/>
        </w:rPr>
        <w:t>. Які легенди про рослини і тварин склали у давнину? С. 137-140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>1.Зустріч 54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>Екскурсія в природу. С.139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>2.Зустріч 55</w:t>
      </w:r>
    </w:p>
    <w:p w:rsidR="007010BA" w:rsidRPr="007010BA" w:rsidRDefault="007010BA" w:rsidP="007010BA">
      <w:pPr>
        <w:rPr>
          <w:rFonts w:eastAsia="Calibri"/>
          <w:color w:val="1F497D" w:themeColor="text2"/>
          <w:sz w:val="28"/>
          <w:szCs w:val="28"/>
        </w:rPr>
      </w:pPr>
      <w:proofErr w:type="spellStart"/>
      <w:r w:rsidRPr="007010BA">
        <w:rPr>
          <w:color w:val="1F497D" w:themeColor="text2"/>
          <w:sz w:val="28"/>
          <w:szCs w:val="28"/>
          <w:lang w:eastAsia="uk-UA"/>
        </w:rPr>
        <w:t>Перевір</w:t>
      </w:r>
      <w:proofErr w:type="spellEnd"/>
      <w:r w:rsidRPr="007010BA">
        <w:rPr>
          <w:color w:val="1F497D" w:themeColor="text2"/>
          <w:sz w:val="28"/>
          <w:szCs w:val="28"/>
          <w:lang w:eastAsia="uk-UA"/>
        </w:rPr>
        <w:t xml:space="preserve"> свої досягнення.</w:t>
      </w:r>
      <w:r w:rsidRPr="007010BA">
        <w:rPr>
          <w:rFonts w:eastAsia="Calibri"/>
          <w:color w:val="1F497D" w:themeColor="text2"/>
          <w:sz w:val="28"/>
          <w:szCs w:val="28"/>
          <w:lang w:eastAsia="en-US"/>
        </w:rPr>
        <w:t xml:space="preserve"> </w:t>
      </w:r>
      <w:r w:rsidRPr="007010BA">
        <w:rPr>
          <w:rFonts w:eastAsia="Calibri"/>
          <w:color w:val="1F497D" w:themeColor="text2"/>
          <w:sz w:val="28"/>
          <w:szCs w:val="28"/>
        </w:rPr>
        <w:t>С.140-141</w:t>
      </w:r>
    </w:p>
    <w:p w:rsidR="007010BA" w:rsidRPr="007010BA" w:rsidRDefault="007010BA" w:rsidP="007010BA">
      <w:pPr>
        <w:rPr>
          <w:rFonts w:eastAsia="Calibri"/>
          <w:color w:val="4F6228" w:themeColor="accent3" w:themeShade="80"/>
          <w:sz w:val="28"/>
          <w:szCs w:val="28"/>
          <w:lang w:eastAsia="en-US"/>
        </w:rPr>
      </w:pPr>
      <w:r w:rsidRPr="007010BA">
        <w:rPr>
          <w:rFonts w:eastAsia="Calibri"/>
          <w:color w:val="4F6228" w:themeColor="accent3" w:themeShade="80"/>
          <w:sz w:val="28"/>
          <w:szCs w:val="28"/>
        </w:rPr>
        <w:t>Людина та її організм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>3.Зустріч 56</w:t>
      </w:r>
    </w:p>
    <w:p w:rsidR="007010BA" w:rsidRPr="007010BA" w:rsidRDefault="007010BA" w:rsidP="007010BA">
      <w:pPr>
        <w:rPr>
          <w:rFonts w:eastAsia="Calibri"/>
          <w:color w:val="1F497D" w:themeColor="text2"/>
          <w:sz w:val="28"/>
          <w:szCs w:val="28"/>
          <w:lang w:eastAsia="en-US"/>
        </w:rPr>
      </w:pPr>
      <w:r w:rsidRPr="007010BA">
        <w:rPr>
          <w:color w:val="1F497D" w:themeColor="text2"/>
          <w:sz w:val="28"/>
          <w:szCs w:val="28"/>
          <w:lang w:eastAsia="uk-UA"/>
        </w:rPr>
        <w:lastRenderedPageBreak/>
        <w:t>Як працює наш організм?  С. 144-146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>4.Зустріч 57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 xml:space="preserve">Для чого потрібні скелет і </w:t>
      </w:r>
      <w:proofErr w:type="spellStart"/>
      <w:r w:rsidRPr="007010BA">
        <w:rPr>
          <w:color w:val="1F497D" w:themeColor="text2"/>
          <w:sz w:val="28"/>
          <w:szCs w:val="28"/>
          <w:lang w:eastAsia="uk-UA"/>
        </w:rPr>
        <w:t>мязи</w:t>
      </w:r>
      <w:proofErr w:type="spellEnd"/>
      <w:r w:rsidRPr="007010BA">
        <w:rPr>
          <w:color w:val="1F497D" w:themeColor="text2"/>
          <w:sz w:val="28"/>
          <w:szCs w:val="28"/>
          <w:lang w:eastAsia="uk-UA"/>
        </w:rPr>
        <w:t>?  С.147-148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>5.Зустріч 58</w:t>
      </w:r>
    </w:p>
    <w:p w:rsidR="007010BA" w:rsidRPr="007010BA" w:rsidRDefault="007010BA" w:rsidP="007010BA">
      <w:pPr>
        <w:pStyle w:val="a3"/>
        <w:ind w:left="0"/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З чого складається травна система? С. 149-151</w:t>
      </w:r>
    </w:p>
    <w:p w:rsidR="007010BA" w:rsidRPr="007010BA" w:rsidRDefault="007010BA" w:rsidP="007010BA">
      <w:pPr>
        <w:pStyle w:val="a3"/>
        <w:numPr>
          <w:ilvl w:val="0"/>
          <w:numId w:val="1"/>
        </w:numPr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Зустріч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5</w:t>
      </w: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9</w:t>
      </w:r>
    </w:p>
    <w:p w:rsidR="007010BA" w:rsidRPr="007010BA" w:rsidRDefault="007010BA" w:rsidP="007010BA">
      <w:pPr>
        <w:pStyle w:val="a3"/>
        <w:ind w:left="0"/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Що корисно їсти? С. 152-153</w:t>
      </w:r>
    </w:p>
    <w:p w:rsidR="007010BA" w:rsidRPr="007010BA" w:rsidRDefault="007010BA" w:rsidP="007010BA">
      <w:pPr>
        <w:pStyle w:val="a3"/>
        <w:numPr>
          <w:ilvl w:val="0"/>
          <w:numId w:val="1"/>
        </w:numPr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Зустріч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</w:t>
      </w: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60</w:t>
      </w:r>
    </w:p>
    <w:p w:rsidR="007010BA" w:rsidRPr="007010BA" w:rsidRDefault="007010BA" w:rsidP="007010BA">
      <w:pPr>
        <w:pStyle w:val="a3"/>
        <w:ind w:left="0"/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Для чого потрібно дихання? С. 155-156</w:t>
      </w:r>
    </w:p>
    <w:p w:rsidR="007010BA" w:rsidRPr="007010BA" w:rsidRDefault="007010BA" w:rsidP="007010BA">
      <w:pPr>
        <w:pStyle w:val="a3"/>
        <w:numPr>
          <w:ilvl w:val="0"/>
          <w:numId w:val="1"/>
        </w:numPr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proofErr w:type="spellStart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>Зустріч</w:t>
      </w:r>
      <w:proofErr w:type="spellEnd"/>
      <w:r w:rsidRPr="007010BA">
        <w:rPr>
          <w:rFonts w:ascii="Times New Roman" w:hAnsi="Times New Roman"/>
          <w:color w:val="1F497D" w:themeColor="text2"/>
          <w:sz w:val="28"/>
          <w:szCs w:val="28"/>
          <w:lang w:eastAsia="uk-UA"/>
        </w:rPr>
        <w:t xml:space="preserve"> </w:t>
      </w: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61</w:t>
      </w:r>
    </w:p>
    <w:p w:rsidR="007010BA" w:rsidRPr="007010BA" w:rsidRDefault="007010BA" w:rsidP="007010BA">
      <w:pPr>
        <w:pStyle w:val="a3"/>
        <w:numPr>
          <w:ilvl w:val="0"/>
          <w:numId w:val="1"/>
        </w:numPr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</w:pPr>
      <w:r w:rsidRPr="007010BA">
        <w:rPr>
          <w:rFonts w:ascii="Times New Roman" w:hAnsi="Times New Roman"/>
          <w:color w:val="1F497D" w:themeColor="text2"/>
          <w:sz w:val="28"/>
          <w:szCs w:val="28"/>
          <w:lang w:val="uk-UA" w:eastAsia="uk-UA"/>
        </w:rPr>
        <w:t>Яке значення має кровообіг, органи чуття та нервова система? С. 157-167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proofErr w:type="spellStart"/>
      <w:r w:rsidRPr="007010BA">
        <w:rPr>
          <w:color w:val="4F6228" w:themeColor="accent3" w:themeShade="80"/>
          <w:sz w:val="28"/>
          <w:szCs w:val="28"/>
          <w:lang w:eastAsia="uk-UA"/>
        </w:rPr>
        <w:t>Перевір</w:t>
      </w:r>
      <w:proofErr w:type="spellEnd"/>
      <w:r w:rsidRPr="007010BA">
        <w:rPr>
          <w:color w:val="1F497D" w:themeColor="text2"/>
          <w:sz w:val="28"/>
          <w:szCs w:val="28"/>
          <w:lang w:eastAsia="uk-UA"/>
        </w:rPr>
        <w:t>, як ти вмієш застосовувати знання про природу і людину в своєму повсякденному житті. Як досліджувати природу влітку? С. 168-171</w:t>
      </w:r>
    </w:p>
    <w:p w:rsidR="007010BA" w:rsidRPr="007010BA" w:rsidRDefault="007010BA" w:rsidP="007010BA">
      <w:pPr>
        <w:rPr>
          <w:color w:val="1F497D" w:themeColor="text2"/>
          <w:sz w:val="28"/>
          <w:szCs w:val="28"/>
          <w:lang w:eastAsia="uk-UA"/>
        </w:rPr>
      </w:pPr>
      <w:r w:rsidRPr="007010BA">
        <w:rPr>
          <w:color w:val="1F497D" w:themeColor="text2"/>
          <w:sz w:val="28"/>
          <w:szCs w:val="28"/>
          <w:lang w:eastAsia="uk-UA"/>
        </w:rPr>
        <w:t>(Виконувати завдання  в друкованих зошитах)</w:t>
      </w:r>
    </w:p>
    <w:p w:rsidR="007010BA" w:rsidRPr="007010BA" w:rsidRDefault="007010BA" w:rsidP="007010BA">
      <w:pPr>
        <w:ind w:left="1080"/>
        <w:rPr>
          <w:sz w:val="28"/>
          <w:szCs w:val="28"/>
        </w:rPr>
      </w:pPr>
    </w:p>
    <w:p w:rsidR="007010BA" w:rsidRPr="007010BA" w:rsidRDefault="007010BA" w:rsidP="007010BA">
      <w:pPr>
        <w:rPr>
          <w:sz w:val="28"/>
          <w:szCs w:val="28"/>
        </w:rPr>
      </w:pPr>
    </w:p>
    <w:p w:rsidR="00322AF1" w:rsidRPr="007010BA" w:rsidRDefault="00322AF1">
      <w:pPr>
        <w:rPr>
          <w:sz w:val="28"/>
          <w:szCs w:val="28"/>
        </w:rPr>
      </w:pPr>
      <w:bookmarkStart w:id="0" w:name="_GoBack"/>
      <w:bookmarkEnd w:id="0"/>
    </w:p>
    <w:sectPr w:rsidR="00322AF1" w:rsidRPr="0070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4EE2"/>
    <w:multiLevelType w:val="singleLevel"/>
    <w:tmpl w:val="103C217C"/>
    <w:lvl w:ilvl="0">
      <w:start w:val="1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4D"/>
    <w:rsid w:val="00322AF1"/>
    <w:rsid w:val="007010BA"/>
    <w:rsid w:val="00B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0B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0B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2020-05-12T18:56:00Z</dcterms:created>
  <dcterms:modified xsi:type="dcterms:W3CDTF">2020-05-12T18:56:00Z</dcterms:modified>
</cp:coreProperties>
</file>