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49" w:rsidRDefault="00DB4549" w:rsidP="00DB454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Завдання для учнів 10 класу</w:t>
      </w:r>
    </w:p>
    <w:p w:rsidR="00DB4549" w:rsidRDefault="00DB4549" w:rsidP="00DB45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 клас українська мова та література</w:t>
      </w:r>
    </w:p>
    <w:tbl>
      <w:tblPr>
        <w:tblStyle w:val="a6"/>
        <w:tblW w:w="0" w:type="auto"/>
        <w:tblLook w:val="01E0"/>
      </w:tblPr>
      <w:tblGrid>
        <w:gridCol w:w="828"/>
        <w:gridCol w:w="1620"/>
        <w:gridCol w:w="7123"/>
      </w:tblGrid>
      <w:tr w:rsidR="00DB4549" w:rsidTr="00DB4549">
        <w:trPr>
          <w:trHeight w:val="594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49" w:rsidRDefault="00DB454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10</w:t>
            </w: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49" w:rsidRDefault="00DB454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Українська</w:t>
            </w:r>
          </w:p>
          <w:p w:rsidR="00DB4549" w:rsidRDefault="00DB45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мова</w:t>
            </w: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</w:t>
            </w:r>
          </w:p>
          <w:p w:rsidR="00DB4549" w:rsidRDefault="00DB454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література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49" w:rsidRDefault="00DB4549" w:rsidP="00623039">
            <w:pPr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Опрацювати теоретичний матеріал підручника з теми «Прикметник» (с.220 – 226).</w:t>
            </w:r>
          </w:p>
          <w:p w:rsidR="00DB4549" w:rsidRDefault="00DB4549" w:rsidP="0062303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вправи 359, 360, 361, 362, 363, 367, 368, 369, 372, 373.</w:t>
            </w:r>
          </w:p>
          <w:p w:rsidR="00DB4549" w:rsidRDefault="00DB4549" w:rsidP="0062303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Опрацювати матеріал підручника на с. 196 – 198.</w:t>
            </w:r>
          </w:p>
          <w:p w:rsidR="00DB4549" w:rsidRDefault="00DB4549" w:rsidP="0062303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вправи 311, 312.</w:t>
            </w: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>
            <w:pPr>
              <w:rPr>
                <w:sz w:val="28"/>
                <w:szCs w:val="28"/>
              </w:rPr>
            </w:pPr>
          </w:p>
          <w:p w:rsidR="00DB4549" w:rsidRDefault="00DB4549" w:rsidP="0062303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Опрацювати біографію В.Винниченка.</w:t>
            </w:r>
          </w:p>
          <w:p w:rsidR="00DB4549" w:rsidRDefault="00DB4549" w:rsidP="0062303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Прочитати новелу «Момент».</w:t>
            </w:r>
          </w:p>
          <w:p w:rsidR="00DB4549" w:rsidRDefault="00DB4549" w:rsidP="0062303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завдання на с.204.</w:t>
            </w:r>
          </w:p>
          <w:p w:rsidR="00DB4549" w:rsidRDefault="00DB4549" w:rsidP="0062303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робочий матеріал для твору на одну з тем:</w:t>
            </w:r>
          </w:p>
          <w:p w:rsidR="00DB4549" w:rsidRDefault="00DB4549">
            <w:pPr>
              <w:ind w:left="36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«Проблема еміграції в новелі В.Стефаника «Камінний хрест», «Роздуми про миттєве і вічне в новелі В.Винниченка «Момент». </w:t>
            </w:r>
          </w:p>
        </w:tc>
      </w:tr>
    </w:tbl>
    <w:p w:rsidR="00DB4549" w:rsidRDefault="00DB4549" w:rsidP="00DB454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B4549" w:rsidRDefault="00DB4549" w:rsidP="00DB45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 клас зарубіжна література</w:t>
      </w:r>
    </w:p>
    <w:p w:rsidR="00DB4549" w:rsidRDefault="00DB4549" w:rsidP="00DB454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Виконуємо попереднє завдання. Вчимо напам’ять. Готуємо розповідь про поетів, записавши план розповіді у зошит. Стор. 153  -176.</w:t>
      </w:r>
    </w:p>
    <w:p w:rsidR="00DB4549" w:rsidRDefault="00DB4549" w:rsidP="00DB4549">
      <w:pPr>
        <w:rPr>
          <w:rFonts w:ascii="Times New Roman" w:hAnsi="Times New Roman" w:cs="Times New Roman"/>
          <w:b/>
          <w:sz w:val="28"/>
          <w:szCs w:val="28"/>
        </w:rPr>
      </w:pPr>
    </w:p>
    <w:p w:rsidR="00DB4549" w:rsidRDefault="00DB4549" w:rsidP="00DB4549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 географія</w:t>
      </w:r>
    </w:p>
    <w:p w:rsidR="00DB4549" w:rsidRDefault="00DB4549" w:rsidP="00DB4549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1.Бразилія §38. Дати відповіді на запитання 1-6 на стор.215 (письмово в зошиті).</w:t>
      </w:r>
    </w:p>
    <w:p w:rsidR="00DB4549" w:rsidRDefault="00DB4549" w:rsidP="00DB4549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DB4549" w:rsidRDefault="00DB4549" w:rsidP="00DB4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 інформатика</w:t>
      </w:r>
    </w:p>
    <w:p w:rsidR="00DB4549" w:rsidRDefault="00DB4549" w:rsidP="00DB454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Системи керування базами даних </w:t>
      </w:r>
    </w:p>
    <w:p w:rsidR="00DB4549" w:rsidRDefault="00DB4549" w:rsidP="00DB45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бази даних і систем керування базами даних, їх призначення</w:t>
      </w:r>
    </w:p>
    <w:p w:rsidR="00DB4549" w:rsidRDefault="00DB4549" w:rsidP="00DB45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«сутність-зв’язок» предметної області</w:t>
      </w:r>
    </w:p>
    <w:p w:rsidR="00DB4549" w:rsidRDefault="00DB4549" w:rsidP="00DB45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Реляційні бази даних, їхні об’єкти. Ключі й зовнішні ключі. Зв’язки між записами і таблицями. Визначення типу зв'язку.</w:t>
      </w:r>
    </w:p>
    <w:p w:rsidR="00DB4549" w:rsidRDefault="00DB4549" w:rsidP="00DB45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10 клас математика </w:t>
      </w:r>
    </w:p>
    <w:p w:rsidR="00DB4549" w:rsidRDefault="00DB4549" w:rsidP="00DB454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Завдання розміщені на сторінці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блогу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4549" w:rsidRDefault="009F3534" w:rsidP="00DB4549">
      <w:pPr>
        <w:jc w:val="center"/>
      </w:pPr>
      <w:hyperlink r:id="rId5" w:history="1">
        <w:r w:rsidR="00DB4549">
          <w:rPr>
            <w:rStyle w:val="a3"/>
          </w:rPr>
          <w:t>http://subotcy.blogspot.com/</w:t>
        </w:r>
      </w:hyperlink>
    </w:p>
    <w:p w:rsidR="00DB4549" w:rsidRDefault="00DB4549" w:rsidP="00DB4549">
      <w:pPr>
        <w:jc w:val="center"/>
      </w:pPr>
      <w:r>
        <w:t>Для кращого розуміння матеріалу скористайтесь додатково сервісом</w:t>
      </w:r>
    </w:p>
    <w:p w:rsidR="00DB4549" w:rsidRDefault="009F3534" w:rsidP="00DB4549">
      <w:pPr>
        <w:jc w:val="center"/>
      </w:pPr>
      <w:hyperlink r:id="rId6" w:history="1">
        <w:r w:rsidR="00DB4549">
          <w:rPr>
            <w:rStyle w:val="a3"/>
          </w:rPr>
          <w:t>https://miyklas.com.ua/p?fbclid=IwAR02wjrGsMDRfnEXskND0z-x1bKSOVuvyMaxMILFEfKlj__nyY-oyZnpBVk</w:t>
        </w:r>
      </w:hyperlink>
    </w:p>
    <w:p w:rsidR="00AB4219" w:rsidRDefault="00AB4219" w:rsidP="00DB4549">
      <w:pPr>
        <w:jc w:val="center"/>
      </w:pPr>
    </w:p>
    <w:p w:rsidR="00AB4219" w:rsidRDefault="00AB4219" w:rsidP="00AB42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 фізика</w:t>
      </w:r>
    </w:p>
    <w:p w:rsidR="00AB4219" w:rsidRPr="00AB4219" w:rsidRDefault="00AB4219" w:rsidP="00AB42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4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219">
        <w:rPr>
          <w:rFonts w:ascii="Times New Roman" w:hAnsi="Times New Roman" w:cs="Times New Roman"/>
          <w:b/>
          <w:i/>
          <w:sz w:val="28"/>
          <w:szCs w:val="28"/>
        </w:rPr>
        <w:t>Опрацювати «Рідкі кристали та їх властивості» §34 (п.4).</w:t>
      </w:r>
    </w:p>
    <w:p w:rsidR="00AB4219" w:rsidRPr="00AB4219" w:rsidRDefault="00AB4219" w:rsidP="00AB4219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B4219">
        <w:rPr>
          <w:rFonts w:ascii="Times New Roman" w:hAnsi="Times New Roman" w:cs="Times New Roman"/>
          <w:b/>
          <w:i/>
          <w:sz w:val="28"/>
          <w:szCs w:val="28"/>
        </w:rPr>
        <w:t>Виконати самостійно</w:t>
      </w:r>
      <w:bookmarkStart w:id="0" w:name="_GoBack"/>
      <w:bookmarkEnd w:id="0"/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choolBookC" w:hAnsi="Times New Roman" w:cs="Times New Roman"/>
          <w:b/>
          <w:i/>
          <w:iCs/>
          <w:sz w:val="28"/>
          <w:szCs w:val="28"/>
          <w:lang w:eastAsia="ru-RU"/>
        </w:rPr>
      </w:pPr>
      <w:r w:rsidRPr="00AB4219">
        <w:rPr>
          <w:rFonts w:ascii="Times New Roman" w:eastAsia="SchoolBookC" w:hAnsi="Times New Roman" w:cs="Times New Roman"/>
          <w:b/>
          <w:i/>
          <w:iCs/>
          <w:sz w:val="28"/>
          <w:szCs w:val="28"/>
          <w:lang w:eastAsia="ru-RU"/>
        </w:rPr>
        <w:t>1)Усно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</w:pPr>
      <w:r w:rsidRPr="00AB4219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>1. Що таке деформація?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</w:pPr>
      <w:r w:rsidRPr="00AB4219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>2. Назвіть види деформації. За яких умов вони виникають? Наведіть приклади.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</w:pPr>
      <w:r w:rsidRPr="00AB4219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>3. Дайте характеристику механічної напруги як фізичної величини.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</w:pPr>
      <w:r w:rsidRPr="00AB4219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 xml:space="preserve">4. Подайте два формулювання закону </w:t>
      </w:r>
      <w:proofErr w:type="spellStart"/>
      <w:r w:rsidRPr="00AB4219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>Гука</w:t>
      </w:r>
      <w:proofErr w:type="spellEnd"/>
      <w:r w:rsidRPr="00AB4219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>. За яких умов виконується цей закон?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</w:pPr>
      <w:r w:rsidRPr="00AB4219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>5. Що характеризує модуль Юнга? Якою є його одиниця в СІ?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</w:pPr>
      <w:r w:rsidRPr="00AB4219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>6. У чому полягає явище плинності матеріалу?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</w:pPr>
      <w:r w:rsidRPr="00AB4219">
        <w:rPr>
          <w:rFonts w:ascii="Times New Roman" w:eastAsia="SchoolBookC" w:hAnsi="Times New Roman" w:cs="Times New Roman"/>
          <w:i/>
          <w:iCs/>
          <w:sz w:val="28"/>
          <w:szCs w:val="28"/>
          <w:lang w:eastAsia="ru-RU"/>
        </w:rPr>
        <w:t>7. Що таке межа міцності? Чим пружні матеріали відрізняються від пластичних? від крихких?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MyriadPro-Regular" w:hAnsi="Times New Roman" w:cs="Times New Roman"/>
          <w:b/>
          <w:sz w:val="28"/>
          <w:szCs w:val="28"/>
          <w:lang w:eastAsia="ru-RU"/>
        </w:rPr>
      </w:pP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</w:pPr>
      <w:r w:rsidRPr="00AB4219"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  <w:t xml:space="preserve">       2)РОЗВ'ЯЗУВАННЯ ЗАДАЧ (письмово)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1. Визначте площу поперечного перерізу дерев’яного </w:t>
      </w:r>
      <w:proofErr w:type="spellStart"/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>шеста</w:t>
      </w:r>
      <w:proofErr w:type="spellEnd"/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, якщо під дією сили 810 Н у ньому створюється напруга 300 </w:t>
      </w:r>
      <w:proofErr w:type="spellStart"/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>кПа</w:t>
      </w:r>
      <w:proofErr w:type="spellEnd"/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>.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</w:pPr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2. Унаслідок стискання мідного стрижня у ньому виникла напруга 360 </w:t>
      </w:r>
      <w:proofErr w:type="spellStart"/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>МПа</w:t>
      </w:r>
      <w:proofErr w:type="spellEnd"/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>. Визначте відносне видовження цього стрижня. Модуль Юнга вважайте рівним 108 ГПа</w:t>
      </w:r>
      <m:oMath>
        <m:r>
          <w:rPr>
            <w:rFonts w:ascii="Cambria Math" w:eastAsia="MyriadPro-Regular" w:hAnsi="Times New Roman" w:cs="Times New Roman"/>
            <w:sz w:val="28"/>
            <w:szCs w:val="28"/>
            <w:lang w:eastAsia="ru-RU"/>
          </w:rPr>
          <m:t>.</m:t>
        </m:r>
      </m:oMath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</w:pPr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>3. На скільки відсотків від початкової довжини видовжився латунний дріт радіусом 1,5 мм, коли до нього підвісили вантаж 30 кг? Модуль Юнга вважайте рівним 100 ГПа.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4. У канаті, звитому із 40 дротин, під дією вантажу масою 250 кг виникає напруга 30 </w:t>
      </w:r>
      <w:proofErr w:type="spellStart"/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>МПа</w:t>
      </w:r>
      <w:proofErr w:type="spellEnd"/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>. Визначте діаметр однієї дротини.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>5. Визначте початкову довжину латунного дроту з площею перерізу 0,5 мм</w:t>
      </w:r>
      <w:r w:rsidRPr="00AB4219">
        <w:rPr>
          <w:rFonts w:ascii="Times New Roman" w:eastAsia="MyriadPro-Regular" w:hAnsi="Times New Roman" w:cs="Times New Roman"/>
          <w:sz w:val="28"/>
          <w:szCs w:val="28"/>
          <w:vertAlign w:val="superscript"/>
          <w:lang w:eastAsia="ru-RU"/>
        </w:rPr>
        <w:t>2</w:t>
      </w:r>
      <w:r w:rsidRPr="00AB4219">
        <w:rPr>
          <w:rFonts w:ascii="Times New Roman" w:eastAsia="MyriadPro-Regular" w:hAnsi="Times New Roman" w:cs="Times New Roman"/>
          <w:sz w:val="28"/>
          <w:szCs w:val="28"/>
          <w:lang w:eastAsia="ru-RU"/>
        </w:rPr>
        <w:t>, який під дією підвішеного до нього вантажу масою 5 кг видовжився на 2 мм. Модуль Юнга для латуні вважайте рівним 100 ГПа.</w:t>
      </w:r>
    </w:p>
    <w:p w:rsidR="00AB4219" w:rsidRPr="00AB4219" w:rsidRDefault="00AB4219" w:rsidP="00AB421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</w:pPr>
      <w:r w:rsidRPr="00AB4219"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  <w:t>ІІІ. Опрацювати §36 – 37(конспект), Впр.36, 37</w:t>
      </w:r>
    </w:p>
    <w:p w:rsidR="00DA0DFD" w:rsidRPr="00AB4219" w:rsidRDefault="00DA0DFD">
      <w:pPr>
        <w:rPr>
          <w:rFonts w:ascii="Times New Roman" w:hAnsi="Times New Roman" w:cs="Times New Roman"/>
          <w:sz w:val="28"/>
          <w:szCs w:val="28"/>
        </w:rPr>
      </w:pPr>
    </w:p>
    <w:sectPr w:rsidR="00DA0DFD" w:rsidRPr="00AB4219" w:rsidSect="00DA0D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21E4"/>
    <w:multiLevelType w:val="hybridMultilevel"/>
    <w:tmpl w:val="9EE40266"/>
    <w:lvl w:ilvl="0" w:tplc="39D8A00C">
      <w:start w:val="10"/>
      <w:numFmt w:val="decimal"/>
      <w:lvlText w:val="%1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66AA3"/>
    <w:multiLevelType w:val="hybridMultilevel"/>
    <w:tmpl w:val="60D4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93169"/>
    <w:multiLevelType w:val="hybridMultilevel"/>
    <w:tmpl w:val="947E2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C3ED5"/>
    <w:multiLevelType w:val="hybridMultilevel"/>
    <w:tmpl w:val="45FE9F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4549"/>
    <w:rsid w:val="009F3534"/>
    <w:rsid w:val="00AB4219"/>
    <w:rsid w:val="00DA0DFD"/>
    <w:rsid w:val="00DB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549"/>
    <w:rPr>
      <w:color w:val="0000FF"/>
      <w:u w:val="single"/>
    </w:rPr>
  </w:style>
  <w:style w:type="paragraph" w:styleId="a4">
    <w:name w:val="No Spacing"/>
    <w:uiPriority w:val="1"/>
    <w:qFormat/>
    <w:rsid w:val="00DB4549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DB4549"/>
    <w:pPr>
      <w:ind w:left="720"/>
      <w:contextualSpacing/>
    </w:pPr>
  </w:style>
  <w:style w:type="table" w:styleId="a6">
    <w:name w:val="Table Grid"/>
    <w:basedOn w:val="a1"/>
    <w:rsid w:val="00DB4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B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yklas.com.ua/p?fbclid=IwAR02wjrGsMDRfnEXskND0z-x1bKSOVuvyMaxMILFEfKlj__nyY-oyZnpBVk" TargetMode="External"/><Relationship Id="rId5" Type="http://schemas.openxmlformats.org/officeDocument/2006/relationships/hyperlink" Target="http://subotcy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1867</Words>
  <Characters>1065</Characters>
  <Application>Microsoft Office Word</Application>
  <DocSecurity>0</DocSecurity>
  <Lines>8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5</cp:revision>
  <dcterms:created xsi:type="dcterms:W3CDTF">2020-03-21T10:47:00Z</dcterms:created>
  <dcterms:modified xsi:type="dcterms:W3CDTF">2020-03-21T16:57:00Z</dcterms:modified>
</cp:coreProperties>
</file>